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О реформе ЖКХ</w:t>
      </w:r>
      <w:proofErr w:type="gramStart"/>
      <w:r w:rsidRPr="004A6841">
        <w:rPr>
          <w:sz w:val="24"/>
          <w:szCs w:val="24"/>
        </w:rPr>
        <w:t xml:space="preserve"> :: </w:t>
      </w:r>
      <w:proofErr w:type="gramEnd"/>
      <w:r w:rsidRPr="004A6841">
        <w:rPr>
          <w:sz w:val="24"/>
          <w:szCs w:val="24"/>
        </w:rPr>
        <w:t>Региональные системы капитального ремонта :: Документы, регулирующие обеспечение проведения капитального ремонта общего имущества в многоквартирных домах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Внесены изменения в Жилищный кодекс РФ, направленные на регулирование региональных систем капитального ремонта общего имущества в многоквартирных домах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30.12.2013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 xml:space="preserve">Опубликован Федеральный закон от 28.12.2013 № 417-ФЗ «О внесении изменений в Жилищный кодекс Российской Федерации и в отдельные законодательные акты Российской Федерации». Согласно данному нормативному документу, вносится ряд изменений в Жилищный кодекс РФ, направленных на совершенствование правового </w:t>
      </w:r>
      <w:proofErr w:type="gramStart"/>
      <w:r w:rsidRPr="004A6841">
        <w:rPr>
          <w:sz w:val="24"/>
          <w:szCs w:val="24"/>
        </w:rPr>
        <w:t>регулирования работы региональных систем капитального ремонта общего имущества</w:t>
      </w:r>
      <w:proofErr w:type="gramEnd"/>
      <w:r w:rsidRPr="004A6841">
        <w:rPr>
          <w:sz w:val="24"/>
          <w:szCs w:val="24"/>
        </w:rPr>
        <w:t xml:space="preserve"> в многоквартирных домах. Следует обратить внимание на следующее: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К ведению субъекта РФ отнесено установление необходимости проведения капремонта, а к компетенции РФ - методическое обеспечение по данному вопросу.</w:t>
      </w:r>
    </w:p>
    <w:p w:rsidR="004A6841" w:rsidRPr="004A6841" w:rsidRDefault="004A6841" w:rsidP="004A6841">
      <w:pPr>
        <w:rPr>
          <w:sz w:val="24"/>
          <w:szCs w:val="24"/>
        </w:rPr>
      </w:pPr>
      <w:proofErr w:type="gramStart"/>
      <w:r w:rsidRPr="004A6841">
        <w:rPr>
          <w:sz w:val="24"/>
          <w:szCs w:val="24"/>
        </w:rPr>
        <w:t>Из перечня обязательных работ по капитальному ремонту, проводимых за счет средств фонда капремонта, сформированного исходя из минимального взноса, исключена установка коллективных приборов учета, утепление фасадов многоквартирных домов, а также переустройство невентилируемой крыши на вентилируемую и устройство выходов на кровлю.</w:t>
      </w:r>
      <w:proofErr w:type="gramEnd"/>
      <w:r w:rsidRPr="004A6841">
        <w:rPr>
          <w:sz w:val="24"/>
          <w:szCs w:val="24"/>
        </w:rPr>
        <w:t xml:space="preserve"> При этом сохраняется право субъекта РФ на дополнение своим нормативным правовым актом вышеуказанного перечня работ другими видами услуг (работ) по капремонту, в том числе, теми работами, которые были исключены.</w:t>
      </w:r>
    </w:p>
    <w:p w:rsidR="004A6841" w:rsidRPr="004A6841" w:rsidRDefault="004A6841" w:rsidP="004A6841">
      <w:pPr>
        <w:rPr>
          <w:sz w:val="24"/>
          <w:szCs w:val="24"/>
        </w:rPr>
      </w:pPr>
      <w:proofErr w:type="gramStart"/>
      <w:r w:rsidRPr="004A6841">
        <w:rPr>
          <w:sz w:val="24"/>
          <w:szCs w:val="24"/>
        </w:rPr>
        <w:t>Субъектам РФ разрешено не включать в региональную программу капитального ремонта общего имущества в многоквартирных домах здания, в которых имеется менее чем три квартиры, а также дома, физический износ основных конструктивных элементов которых превышает 70%, и дома, в которых совокупная стоимость услуг (работ) по капитальному ремонту конструктивных элементов и внутридомовых инженерных систем в расчете на один квадратный метр общей площади жилых</w:t>
      </w:r>
      <w:proofErr w:type="gramEnd"/>
      <w:r w:rsidRPr="004A6841">
        <w:rPr>
          <w:sz w:val="24"/>
          <w:szCs w:val="24"/>
        </w:rPr>
        <w:t xml:space="preserve"> помещений превышает стоимость, определенную нормативным правовым актом субъекта РФ.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 xml:space="preserve">В целях усиления </w:t>
      </w:r>
      <w:proofErr w:type="gramStart"/>
      <w:r w:rsidRPr="004A6841">
        <w:rPr>
          <w:sz w:val="24"/>
          <w:szCs w:val="24"/>
        </w:rPr>
        <w:t>контроля за</w:t>
      </w:r>
      <w:proofErr w:type="gramEnd"/>
      <w:r w:rsidRPr="004A6841">
        <w:rPr>
          <w:sz w:val="24"/>
          <w:szCs w:val="24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средств, предусмотрена возможность открытия региональным оператором счетов в финансовых органах субъектов РФ. Также введена конкурсная процедура по выбору банка, в котором региональный оператор открывает счета, а на субъекты РФ возложено определение порядка и условий проведения таких конкурсов. Установлены ограничения по выбору банков, в которых могут быть открыты счета регионального оператора.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 xml:space="preserve">Увеличен максимальный срок, в течение которого собственники обязаны принять решение о выборе способа формирования фонда капремонта, с двух до шести месяцев </w:t>
      </w:r>
      <w:proofErr w:type="gramStart"/>
      <w:r w:rsidRPr="004A6841">
        <w:rPr>
          <w:sz w:val="24"/>
          <w:szCs w:val="24"/>
        </w:rPr>
        <w:t>с даты опубликования</w:t>
      </w:r>
      <w:proofErr w:type="gramEnd"/>
      <w:r w:rsidRPr="004A6841">
        <w:rPr>
          <w:sz w:val="24"/>
          <w:szCs w:val="24"/>
        </w:rPr>
        <w:t xml:space="preserve"> региональной программы капремонта. Также увеличен срок наступления обязанности собственников уплачивать взнос на капремонт с четырех до восьми месяцев </w:t>
      </w:r>
      <w:proofErr w:type="gramStart"/>
      <w:r w:rsidRPr="004A6841">
        <w:rPr>
          <w:sz w:val="24"/>
          <w:szCs w:val="24"/>
        </w:rPr>
        <w:t>с даты опубликования</w:t>
      </w:r>
      <w:proofErr w:type="gramEnd"/>
      <w:r w:rsidRPr="004A6841">
        <w:rPr>
          <w:sz w:val="24"/>
          <w:szCs w:val="24"/>
        </w:rPr>
        <w:t xml:space="preserve"> указанной программы. При этом сохранена возможность для субъектов РФ сократить эти сроки своим нормативным правовым актом.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lastRenderedPageBreak/>
        <w:t>Также установлено, что уплата собственником взноса на капремонт на счет регионального оператора считается заключением с ним договора о формировании фонда капитального ремонта и об организации проведения капитального ремонта.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 xml:space="preserve">Определена возможность передавать региональному оператору функции по учету фондов капитального ремонта иным юридическим лицам с установлением ответственности за действия этих лиц по такому учету, как </w:t>
      </w:r>
      <w:proofErr w:type="gramStart"/>
      <w:r w:rsidRPr="004A6841">
        <w:rPr>
          <w:sz w:val="24"/>
          <w:szCs w:val="24"/>
        </w:rPr>
        <w:t>за</w:t>
      </w:r>
      <w:proofErr w:type="gramEnd"/>
      <w:r w:rsidRPr="004A6841">
        <w:rPr>
          <w:sz w:val="24"/>
          <w:szCs w:val="24"/>
        </w:rPr>
        <w:t xml:space="preserve"> свои собственные.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Установлено, что нормативным правовым актом субъекта Российской Федерации определяется  объем средств, которые региональный оператор ежегодно вправе израсходовать на финансирование региональной программы капитального ремонта - этот объем будет зависеть от объема поступивших взносов в предыдущем году или прогнозируемого объема взносов текущего года.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Кроме того, установлено, что решением общего собрания собственников помещений многоквартирного дома по вопросу проведения капитального ремонта общего имущества в этом здании должно быть определено лицо, которое от имени всех собственников будет участвовать в приемке выполненных работ и подписывать соотв</w:t>
      </w:r>
      <w:bookmarkStart w:id="0" w:name="_GoBack"/>
      <w:bookmarkEnd w:id="0"/>
      <w:r w:rsidRPr="004A6841">
        <w:rPr>
          <w:sz w:val="24"/>
          <w:szCs w:val="24"/>
        </w:rPr>
        <w:t>етствующие акты.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>Закреплено право собственников помещений в многоквартирном доме, формирующих фонд капремонта на специальном счете регионального оператора, на принятие общим собранием решения о дополнительном взносе на капитальный ремонт общего имущества,  а также установлена обязанность всех собственников этого дома по уплате такого дополнительного взноса.</w:t>
      </w:r>
    </w:p>
    <w:p w:rsidR="004A6841" w:rsidRPr="004A6841" w:rsidRDefault="004A6841" w:rsidP="004A6841">
      <w:pPr>
        <w:rPr>
          <w:sz w:val="24"/>
          <w:szCs w:val="24"/>
        </w:rPr>
      </w:pPr>
      <w:r w:rsidRPr="004A6841">
        <w:rPr>
          <w:sz w:val="24"/>
          <w:szCs w:val="24"/>
        </w:rPr>
        <w:t xml:space="preserve">Установлено, что при привлечении </w:t>
      </w:r>
      <w:proofErr w:type="spellStart"/>
      <w:r w:rsidRPr="004A6841">
        <w:rPr>
          <w:sz w:val="24"/>
          <w:szCs w:val="24"/>
        </w:rPr>
        <w:t>наймодателем</w:t>
      </w:r>
      <w:proofErr w:type="spellEnd"/>
      <w:r w:rsidRPr="004A6841">
        <w:rPr>
          <w:sz w:val="24"/>
          <w:szCs w:val="24"/>
        </w:rPr>
        <w:t>, управляющей организацией, иными лицами, которым вносится плата за жилое помещение и коммунальные услуги, представителей для осуществления расчетов, согласие субъектов персональных данных на передачу данных таким представителям не требуется.</w:t>
      </w:r>
    </w:p>
    <w:p w:rsidR="00601BB6" w:rsidRDefault="004A6841" w:rsidP="004A6841">
      <w:r w:rsidRPr="004A6841">
        <w:rPr>
          <w:sz w:val="24"/>
          <w:szCs w:val="24"/>
        </w:rPr>
        <w:t>Также установлено, что меры государственной и муниципальной поддержки капитального ремонта распространяются на многоквартирные дома, не включенные в региональную программу капремонта</w:t>
      </w:r>
      <w:r>
        <w:t>.</w:t>
      </w:r>
    </w:p>
    <w:sectPr w:rsidR="00601BB6" w:rsidSect="004A6841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D"/>
    <w:rsid w:val="004A6841"/>
    <w:rsid w:val="00601BB6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Каранина</dc:creator>
  <cp:keywords/>
  <dc:description/>
  <cp:lastModifiedBy>Каранина</cp:lastModifiedBy>
  <cp:revision>2</cp:revision>
  <cp:lastPrinted>2014-01-13T06:12:00Z</cp:lastPrinted>
  <dcterms:created xsi:type="dcterms:W3CDTF">2014-01-13T06:11:00Z</dcterms:created>
  <dcterms:modified xsi:type="dcterms:W3CDTF">2014-01-13T06:13:00Z</dcterms:modified>
</cp:coreProperties>
</file>